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8DB2A" w14:textId="77777777" w:rsidR="00FA24A2" w:rsidRPr="00721E1E" w:rsidRDefault="00FA24A2" w:rsidP="00FA24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BBC8412" w14:textId="77777777" w:rsidR="00FA24A2" w:rsidRPr="00721E1E" w:rsidRDefault="00FA24A2" w:rsidP="00FA24A2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721E1E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-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Ф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Қ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A2367A7" w14:textId="77777777" w:rsidR="00FA24A2" w:rsidRPr="00721E1E" w:rsidRDefault="00FA24A2" w:rsidP="00FA24A2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21E1E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21E1E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721E1E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721E1E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721E1E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3B4C5C97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B88EE7C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F31FEE3" w14:textId="77777777" w:rsidR="00FA24A2" w:rsidRPr="00FA24A2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C0C1D69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7D121E9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D0E962C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A40E78" w14:textId="77777777" w:rsidR="00FA24A2" w:rsidRPr="00721E1E" w:rsidRDefault="00FA24A2" w:rsidP="00FA24A2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7CBEE6E" w14:textId="77777777" w:rsidR="00FA24A2" w:rsidRPr="00721E1E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586CDD3" w14:textId="77777777" w:rsidR="00FA24A2" w:rsidRPr="00721E1E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3F92E5A7" w14:textId="77777777" w:rsidR="00FA24A2" w:rsidRPr="00721E1E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18114E2" w14:textId="77777777" w:rsidR="00FA24A2" w:rsidRPr="00721E1E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00AD414" w14:textId="77777777" w:rsidR="00FA24A2" w:rsidRPr="00721E1E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A76E306" w14:textId="77777777" w:rsidR="00FA24A2" w:rsidRPr="00721E1E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DF047BA" w14:textId="77777777" w:rsidR="00FA24A2" w:rsidRPr="00721E1E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721E1E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15FC8FA7" w14:textId="77777777" w:rsidR="00FA24A2" w:rsidRPr="00721E1E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721E1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AGU   6307  </w:t>
      </w:r>
      <w:r w:rsidRPr="00721E1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"</w:t>
      </w:r>
      <w:r w:rsidRPr="00721E1E">
        <w:rPr>
          <w:rFonts w:ascii="Times New Roman" w:eastAsia="Times New Roman" w:hAnsi="Times New Roman" w:cs="Times New Roman"/>
          <w:sz w:val="28"/>
          <w:szCs w:val="28"/>
          <w:lang w:val="kk-KZ"/>
        </w:rPr>
        <w:t>Дағдарысқа қарсы мемлекеттік басқару"</w:t>
      </w:r>
      <w:r w:rsidRPr="00721E1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721E1E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пәні бойынша</w:t>
      </w:r>
    </w:p>
    <w:p w14:paraId="7B7313E9" w14:textId="77777777" w:rsidR="00FA24A2" w:rsidRPr="00721E1E" w:rsidRDefault="00FA24A2" w:rsidP="00FA24A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721E1E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7М04104-"Мемлекеттік және жергілікті басқару" білім беру бағдарламасы</w:t>
      </w:r>
    </w:p>
    <w:p w14:paraId="08CFD812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A0D8EC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DAE99EB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E53B172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CB63E5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4C3F6DF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E2A912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7CEC22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7BB0F7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40BAAF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346CC4C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18820E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425C6F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E0BFDA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2CEA81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D4EAD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300755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62278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B5203A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A20140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16C63A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DBF479B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E2AE969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F4954C1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457ACE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3851310" w14:textId="77777777" w:rsidR="00FA24A2" w:rsidRPr="00721E1E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395209" w14:textId="77777777" w:rsidR="00FA24A2" w:rsidRPr="00721E1E" w:rsidRDefault="00FA24A2" w:rsidP="00FA24A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590CFB9C" w14:textId="77777777" w:rsidR="00FA24A2" w:rsidRPr="00721E1E" w:rsidRDefault="00FA24A2" w:rsidP="00FA24A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621D6F6E" w14:textId="77777777" w:rsidR="00FA24A2" w:rsidRPr="00721E1E" w:rsidRDefault="00FA24A2" w:rsidP="00FA24A2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FA24A2" w:rsidRPr="00721E1E" w:rsidSect="00FA24A2">
          <w:pgSz w:w="11906" w:h="16838"/>
          <w:pgMar w:top="1129" w:right="850" w:bottom="1134" w:left="1701" w:header="0" w:footer="0" w:gutter="0"/>
          <w:cols w:space="708"/>
        </w:sectPr>
      </w:pPr>
      <w:r w:rsidRPr="00721E1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721E1E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721E1E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721E1E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721E1E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721E1E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721E1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721E1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</w:t>
      </w:r>
      <w:r w:rsidRPr="00721E1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721E1E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721E1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1E48AE0C" w14:textId="77777777" w:rsidR="00FA24A2" w:rsidRPr="00721E1E" w:rsidRDefault="00FA24A2" w:rsidP="00FA24A2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6549C917" w14:textId="77777777" w:rsidR="00FA24A2" w:rsidRPr="00721E1E" w:rsidRDefault="00FA24A2" w:rsidP="00FA24A2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AB4632D" w14:textId="77777777" w:rsidR="00FA24A2" w:rsidRPr="00721E1E" w:rsidRDefault="00FA24A2" w:rsidP="00FA24A2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54D9DCC" w14:textId="77777777" w:rsidR="00FA24A2" w:rsidRPr="00721E1E" w:rsidRDefault="00FA24A2" w:rsidP="00FA24A2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DAB7CE5" w14:textId="77777777" w:rsidR="00FA24A2" w:rsidRPr="00252E00" w:rsidRDefault="00FA24A2" w:rsidP="00FA24A2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252E00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lastRenderedPageBreak/>
        <w:t>Қ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ұ</w:t>
      </w:r>
      <w:r w:rsidRPr="00252E00">
        <w:rPr>
          <w:rFonts w:ascii="Times New Roman" w:eastAsia="Times New Roman" w:hAnsi="Times New Roman" w:cs="Times New Roman"/>
          <w:color w:val="000000"/>
          <w:spacing w:val="1"/>
          <w:w w:val="111"/>
          <w:sz w:val="20"/>
          <w:szCs w:val="20"/>
          <w:lang w:val="kk-KZ"/>
        </w:rPr>
        <w:t>р</w:t>
      </w:r>
      <w:r w:rsidRPr="00252E00">
        <w:rPr>
          <w:rFonts w:ascii="Times New Roman" w:eastAsia="Times New Roman" w:hAnsi="Times New Roman" w:cs="Times New Roman"/>
          <w:color w:val="000000"/>
          <w:spacing w:val="3"/>
          <w:w w:val="113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с</w:t>
      </w:r>
      <w:r w:rsidRPr="00252E00">
        <w:rPr>
          <w:rFonts w:ascii="Times New Roman" w:eastAsia="Times New Roman" w:hAnsi="Times New Roman" w:cs="Times New Roman"/>
          <w:color w:val="000000"/>
          <w:spacing w:val="1"/>
          <w:w w:val="112"/>
          <w:sz w:val="20"/>
          <w:szCs w:val="20"/>
          <w:lang w:val="kk-KZ"/>
        </w:rPr>
        <w:t>т</w:t>
      </w:r>
      <w:r w:rsidRPr="00252E00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pacing w:val="1"/>
          <w:w w:val="111"/>
          <w:sz w:val="20"/>
          <w:szCs w:val="20"/>
          <w:lang w:val="kk-KZ"/>
        </w:rPr>
        <w:t>р</w:t>
      </w:r>
      <w:r w:rsidRPr="00252E00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у</w:t>
      </w:r>
      <w:r w:rsidRPr="00252E00">
        <w:rPr>
          <w:rFonts w:ascii="Times New Roman" w:eastAsia="Times New Roman" w:hAnsi="Times New Roman" w:cs="Times New Roman"/>
          <w:color w:val="000000"/>
          <w:spacing w:val="-3"/>
          <w:w w:val="110"/>
          <w:sz w:val="20"/>
          <w:szCs w:val="20"/>
          <w:lang w:val="kk-KZ"/>
        </w:rPr>
        <w:t>ш</w:t>
      </w:r>
      <w:r w:rsidRPr="00252E00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: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э.ғ.д.А</w:t>
      </w:r>
      <w:r w:rsidRPr="00252E00">
        <w:rPr>
          <w:rFonts w:ascii="Times New Roman" w:eastAsia="Times New Roman" w:hAnsi="Times New Roman" w:cs="Times New Roman"/>
          <w:color w:val="000000"/>
          <w:w w:val="98"/>
          <w:sz w:val="20"/>
          <w:szCs w:val="20"/>
          <w:lang w:val="kk-KZ"/>
        </w:rPr>
        <w:t>б</w:t>
      </w:r>
      <w:r w:rsidRPr="00252E00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252E00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л</w:t>
      </w:r>
      <w:r w:rsidRPr="00252E00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и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252E00">
        <w:rPr>
          <w:rFonts w:ascii="Times New Roman" w:eastAsia="Times New Roman" w:hAnsi="Times New Roman" w:cs="Times New Roman"/>
          <w:color w:val="000000"/>
          <w:w w:val="114"/>
          <w:sz w:val="20"/>
          <w:szCs w:val="20"/>
          <w:lang w:val="kk-KZ"/>
        </w:rPr>
        <w:t>в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О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.А. </w:t>
      </w:r>
      <w:r w:rsidRPr="00252E00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252E00">
        <w:rPr>
          <w:rFonts w:ascii="Times New Roman" w:eastAsia="Times New Roman" w:hAnsi="Times New Roman" w:cs="Times New Roman"/>
          <w:color w:val="000000"/>
          <w:spacing w:val="6"/>
          <w:w w:val="106"/>
          <w:sz w:val="20"/>
          <w:szCs w:val="20"/>
          <w:lang w:val="kk-KZ"/>
        </w:rPr>
        <w:t>М</w:t>
      </w:r>
      <w:r w:rsidRPr="00252E00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252E00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252E00"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  <w:lang w:val="kk-KZ"/>
        </w:rPr>
        <w:t>д</w:t>
      </w:r>
      <w:r w:rsidRPr="00252E00">
        <w:rPr>
          <w:rFonts w:ascii="Times New Roman" w:eastAsia="Times New Roman" w:hAnsi="Times New Roman" w:cs="Times New Roman"/>
          <w:color w:val="000000"/>
          <w:spacing w:val="5"/>
          <w:w w:val="105"/>
          <w:sz w:val="20"/>
          <w:szCs w:val="20"/>
          <w:lang w:val="kk-KZ"/>
        </w:rPr>
        <w:t>ж</w:t>
      </w:r>
      <w:r w:rsidRPr="00252E00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м</w:t>
      </w:r>
      <w:r w:rsidRPr="00252E00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252E00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8"/>
          <w:w w:val="112"/>
          <w:sz w:val="20"/>
          <w:szCs w:val="20"/>
          <w:lang w:val="kk-KZ"/>
        </w:rPr>
        <w:t>т</w:t>
      </w:r>
      <w:r w:rsidRPr="00252E00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"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к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афед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р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ас</w:t>
      </w:r>
      <w:r w:rsidRPr="00252E0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ң  проф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ес</w:t>
      </w:r>
      <w:r w:rsidRPr="00252E0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с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оры</w:t>
      </w:r>
    </w:p>
    <w:p w14:paraId="56E3123D" w14:textId="77777777" w:rsidR="00FA24A2" w:rsidRPr="00252E00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03F9F13" w14:textId="77777777" w:rsidR="00FA24A2" w:rsidRPr="00252E00" w:rsidRDefault="00FA24A2" w:rsidP="00FA24A2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3C691D8" w14:textId="77777777" w:rsidR="00FA24A2" w:rsidRPr="00252E00" w:rsidRDefault="00FA24A2" w:rsidP="00FA24A2">
      <w:pPr>
        <w:spacing w:after="110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3D5BB32" w14:textId="77777777" w:rsidR="00FA24A2" w:rsidRPr="00252E00" w:rsidRDefault="00FA24A2" w:rsidP="00FA24A2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252E00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"</w:t>
      </w:r>
      <w:r w:rsidRPr="00252E00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Дағдарысқа қарсы мемлекеттік басқару"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пәні</w:t>
      </w:r>
      <w:r w:rsidRPr="00252E00"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бой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ша</w:t>
      </w:r>
      <w:r w:rsidRPr="00252E00"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kk-KZ"/>
        </w:rPr>
        <w:t>қ</w:t>
      </w:r>
      <w:r w:rsidRPr="00252E00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оры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т</w:t>
      </w:r>
      <w:r w:rsidRPr="00252E00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kk-KZ"/>
        </w:rPr>
        <w:t>нд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е</w:t>
      </w:r>
      <w:r w:rsidRPr="00252E00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kk-KZ"/>
        </w:rPr>
        <w:t>м</w:t>
      </w:r>
      <w:r w:rsidRPr="00252E00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kk-KZ"/>
        </w:rPr>
        <w:t>т</w:t>
      </w:r>
      <w:r w:rsidRPr="00252E00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kk-KZ"/>
        </w:rPr>
        <w:t>их</w:t>
      </w:r>
      <w:r w:rsidRPr="00252E00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ж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ү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ргі</w:t>
      </w:r>
      <w:r w:rsidRPr="00252E00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kk-KZ"/>
        </w:rPr>
        <w:t>з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у бағда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р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м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с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ы 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ж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 ә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д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і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ст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е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ме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ік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ұс</w:t>
      </w:r>
      <w:r w:rsidRPr="00252E0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ыс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тары</w:t>
      </w:r>
      <w:r w:rsidRPr="00252E00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к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афедра 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м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ж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іл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і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і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д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ра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ып,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ұс</w:t>
      </w:r>
      <w:r w:rsidRPr="00252E00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лды</w:t>
      </w:r>
    </w:p>
    <w:p w14:paraId="697B620D" w14:textId="77777777" w:rsidR="00FA24A2" w:rsidRPr="00252E00" w:rsidRDefault="00FA24A2" w:rsidP="00FA24A2">
      <w:pPr>
        <w:spacing w:after="36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1A0DD5B" w14:textId="77777777" w:rsidR="00FA24A2" w:rsidRDefault="00FA24A2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  <w:r w:rsidRPr="00252E00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"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22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"      10  </w:t>
      </w:r>
      <w:r w:rsidRPr="00252E00"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2025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  <w:t>ж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.,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х</w:t>
      </w:r>
      <w:r w:rsidRPr="00252E00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т</w:t>
      </w:r>
      <w:r w:rsidRPr="00252E00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  <w:lang w:val="kk-KZ"/>
        </w:rPr>
        <w:t>т</w:t>
      </w:r>
      <w:r w:rsidRPr="00252E00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252E00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  <w:t>№5</w:t>
      </w:r>
    </w:p>
    <w:p w14:paraId="33D18A82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171943C9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661FE8EC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799EB6A4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7C9BBA0F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7646835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C1EEB41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3C3FF242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63141D57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13C41392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0D320229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064D6F52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17B74F88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802D164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2143B3A5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2C713BB3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5C6DFE26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7DED1000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323AB27F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23743D1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CA6AB14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189FE6F1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39FAE0C1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0A1B31A3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0991AC01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3CF0ADAE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5A065E6C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83AFEDE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1987DCF2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0D1E088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5A5325BB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77009C32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2A22D00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752C4454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282C17EC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61E8DFE9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5781341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2BA352F6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5E05EE9C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21AD1070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7F5225D8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6BD94883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1A128C16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6CC00742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341CA3B6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15F30C0E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41ABCBC9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3549D9DC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0B72939A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0698BD1E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731079F9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3CCAB38E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75D64DD8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64949FF5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2E374DE3" w14:textId="77777777" w:rsid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</w:pPr>
    </w:p>
    <w:p w14:paraId="3F4A4286" w14:textId="77777777" w:rsidR="00252E00" w:rsidRPr="00252E00" w:rsidRDefault="00252E00" w:rsidP="00252E0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Кіріспе</w:t>
      </w:r>
    </w:p>
    <w:p w14:paraId="1EE6D39E" w14:textId="77777777" w:rsidR="00252E00" w:rsidRPr="00252E00" w:rsidRDefault="00252E00" w:rsidP="00252E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8510C13" w14:textId="77777777" w:rsidR="00252E00" w:rsidRPr="00252E00" w:rsidRDefault="00252E00" w:rsidP="00252E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"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Дағдарысқа қарсы мемлекеттік басқару" </w:t>
      </w:r>
      <w:r w:rsidRPr="00252E0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>7М04104-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"</w:t>
      </w:r>
      <w:r w:rsidRPr="00252E00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/>
        </w:rPr>
        <w:t>Мемлекеттік және жергілікті басқару</w:t>
      </w:r>
      <w:r w:rsidRPr="00252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"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п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Pr="00252E0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білім беру бағдарламасының оқу жоспары бойынша  бейіндік пәндерге жатады.</w:t>
      </w:r>
    </w:p>
    <w:p w14:paraId="7848E6CD" w14:textId="77777777" w:rsidR="00252E00" w:rsidRPr="00252E00" w:rsidRDefault="00252E00" w:rsidP="00252E0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      Пәннің мақсаты: магистранттарға</w:t>
      </w:r>
      <w:r w:rsidRPr="00252E0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мемлекеттік органдарындағы 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дағдарысқа қарсы мемлекеттік басқару</w:t>
      </w:r>
      <w:r w:rsidRPr="00252E0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жүйесінің мәселелері бойынша теориялық білімді, практикалық дағдыларды  жүйелі қалыптастыру.</w:t>
      </w:r>
    </w:p>
    <w:p w14:paraId="1FCB45A1" w14:textId="77777777" w:rsidR="00252E00" w:rsidRPr="00252E00" w:rsidRDefault="00252E00" w:rsidP="00252E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"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Дағдарысқа қарсы мемлекеттік басқару" 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ә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ні</w:t>
      </w:r>
      <w:r w:rsidRPr="00252E00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бойынша емтихан тапсыру күндізгі  бөлім  магистранттары үшін  7М04104-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"</w:t>
      </w:r>
      <w:r w:rsidRPr="00252E00"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  <w:lang w:val="kk-KZ"/>
        </w:rPr>
        <w:t>Мемлекеттік және жергілікті басқару</w:t>
      </w:r>
      <w:r w:rsidRPr="00252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"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білім беру бағдарламасы бойынша </w:t>
      </w:r>
      <w:r w:rsidRPr="00252E00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252E0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к</w:t>
      </w:r>
      <w:r w:rsidRPr="00252E0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у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р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252E00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  <w:t>. Емтихан ауызша. Офлайн форматта өткізіледі.</w:t>
      </w:r>
    </w:p>
    <w:p w14:paraId="543AEE67" w14:textId="77777777" w:rsidR="00252E00" w:rsidRPr="00252E00" w:rsidRDefault="00252E00" w:rsidP="00252E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Жин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ақ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теори</w:t>
      </w:r>
      <w:r w:rsidRPr="00252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я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252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252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және</w:t>
      </w:r>
      <w:r w:rsidRPr="00252E0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практ</w:t>
      </w:r>
      <w:r w:rsidRPr="00252E0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и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кал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252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</w:t>
      </w:r>
      <w:r w:rsidRPr="00252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лім</w:t>
      </w:r>
      <w:r w:rsidRPr="00252E0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д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ерін</w:t>
      </w:r>
      <w:r w:rsidRPr="00252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і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Pr="00252E00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252E0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kk-KZ"/>
        </w:rPr>
        <w:t>о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ры</w:t>
      </w:r>
      <w:r w:rsidRPr="00252E0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252E0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252E0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252E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252E0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сы </w:t>
      </w:r>
      <w:r w:rsidRPr="00252E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емтихан</w:t>
      </w:r>
      <w:r w:rsidRPr="00252E00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val="kk-KZ"/>
        </w:rPr>
        <w:t xml:space="preserve">ауызша дәстүрлі </w:t>
      </w:r>
      <w:r w:rsidRPr="00252E0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– офлайн өткізіледі</w:t>
      </w:r>
    </w:p>
    <w:p w14:paraId="73D8D91B" w14:textId="77777777" w:rsidR="00252E00" w:rsidRPr="00252E00" w:rsidRDefault="00252E00" w:rsidP="00252E00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252E0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Билеттің барлық сұрақтарына жауап беруге ұсынылған уақыт -15-20 минут</w:t>
      </w:r>
    </w:p>
    <w:p w14:paraId="610DCC07" w14:textId="77777777" w:rsidR="00252E00" w:rsidRPr="00252E00" w:rsidRDefault="00252E00" w:rsidP="00252E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Емтихан білім алушылар мен оқытушыларға алдын-ала бекітілген кесте бойынша өткізіледі.</w:t>
      </w:r>
    </w:p>
    <w:p w14:paraId="6959260C" w14:textId="77777777" w:rsidR="00252E00" w:rsidRPr="00BB5F8B" w:rsidRDefault="00252E00" w:rsidP="00252E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</w:pPr>
    </w:p>
    <w:p w14:paraId="1C157DB8" w14:textId="77777777" w:rsidR="00252E00" w:rsidRPr="00252E00" w:rsidRDefault="00252E00" w:rsidP="00252E00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BB5F8B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BB5F8B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Pr="00252E00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Емтиханды тапсыру кезінде магистрантьтар қабілетті  болуы керек: </w:t>
      </w:r>
    </w:p>
    <w:p w14:paraId="7F84A9C5" w14:textId="77777777" w:rsidR="00252E00" w:rsidRPr="00252E00" w:rsidRDefault="00252E00" w:rsidP="00252E00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F71F809" w14:textId="77777777" w:rsidR="00252E00" w:rsidRPr="00252E00" w:rsidRDefault="00252E00" w:rsidP="00252E00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kk-KZ" w:eastAsia="ko-KR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bCs/>
          <w:kern w:val="2"/>
          <w:sz w:val="24"/>
          <w:szCs w:val="24"/>
          <w:shd w:val="clear" w:color="auto" w:fill="FFFFFF"/>
          <w:lang w:val="kk-KZ"/>
          <w14:ligatures w14:val="standardContextual"/>
        </w:rPr>
        <w:t>дағдарысты мемлекетттік басқарудың  негіздері мен тәсілдері</w:t>
      </w:r>
      <w:r w:rsidRPr="00252E00">
        <w:rPr>
          <w:rFonts w:ascii="Times New Roman" w:eastAsia="Calibri" w:hAnsi="Times New Roman" w:cs="Times New Roman"/>
          <w:kern w:val="2"/>
          <w:sz w:val="24"/>
          <w:szCs w:val="24"/>
          <w:lang w:val="kk-KZ" w:eastAsia="ko-KR"/>
          <w14:ligatures w14:val="standardContextual"/>
        </w:rPr>
        <w:t>;</w:t>
      </w:r>
    </w:p>
    <w:p w14:paraId="72452258" w14:textId="77777777" w:rsidR="00252E00" w:rsidRPr="00252E00" w:rsidRDefault="00252E00" w:rsidP="00252E00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kk-KZ" w:eastAsia="ko-KR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  <w14:ligatures w14:val="standardContextual"/>
        </w:rPr>
        <w:t>мемлекеттік басқарудағы дағдарыстық құбылыстарды диагностикалаудың әдістемелік тәсілдері мен құралдарын меңгеру</w:t>
      </w: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 w:eastAsia="ko-KR"/>
          <w14:ligatures w14:val="standardContextual"/>
        </w:rPr>
        <w:t>;</w:t>
      </w:r>
    </w:p>
    <w:p w14:paraId="61438932" w14:textId="77777777" w:rsidR="00252E00" w:rsidRPr="00252E00" w:rsidRDefault="00252E00" w:rsidP="00252E00">
      <w:pPr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 w:eastAsia="ar-SA"/>
          <w14:ligatures w14:val="standardContextual"/>
        </w:rPr>
        <w:t>дағдарысқа қарсы мемлекеттік басқару технологияларын иерархиялық деңгейде қолдану</w:t>
      </w: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 w:eastAsia="ko-KR"/>
          <w14:ligatures w14:val="standardContextual"/>
        </w:rPr>
        <w:t>;</w:t>
      </w:r>
    </w:p>
    <w:p w14:paraId="76F32D7C" w14:textId="77777777" w:rsidR="00252E00" w:rsidRPr="00252E00" w:rsidRDefault="00252E00" w:rsidP="00252E00">
      <w:pPr>
        <w:widowControl w:val="0"/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kk-KZ" w:eastAsia="ko-KR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 w:eastAsia="ko-KR"/>
          <w14:ligatures w14:val="standardContextual"/>
        </w:rPr>
        <w:t>жүйелік ойлау мен инновациялық көзқарас негізінде Қазақстанның мемлекеттік және жергілікті өзін-өзі басқаруында дағдарысқа қарсы шараларды ұсыну;</w:t>
      </w:r>
    </w:p>
    <w:p w14:paraId="6A24E495" w14:textId="77777777" w:rsidR="00252E00" w:rsidRPr="00252E00" w:rsidRDefault="00252E00" w:rsidP="00252E00">
      <w:pPr>
        <w:numPr>
          <w:ilvl w:val="0"/>
          <w:numId w:val="1"/>
        </w:num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bCs/>
          <w:kern w:val="2"/>
          <w:sz w:val="24"/>
          <w:szCs w:val="24"/>
          <w:lang w:val="kk-KZ" w:eastAsia="ar-SA"/>
          <w14:ligatures w14:val="standardContextual"/>
        </w:rPr>
        <w:t>дағдарысқа қарсы мемлекеттік басқару тиімділігін арттыру жөніндегі шаралар жүйесін негіздеу.</w:t>
      </w:r>
    </w:p>
    <w:p w14:paraId="24620FC2" w14:textId="77777777" w:rsidR="00252E00" w:rsidRPr="00252E00" w:rsidRDefault="00252E00" w:rsidP="00252E00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10340F8" w14:textId="77777777" w:rsidR="00252E00" w:rsidRPr="00252E00" w:rsidRDefault="00252E00" w:rsidP="00252E00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  <w:lang w:val="kk-KZ"/>
        </w:rPr>
        <w:t>Емтихан сұратары құрастырылатын тақырыптар:</w:t>
      </w:r>
    </w:p>
    <w:p w14:paraId="54E04C79" w14:textId="77777777" w:rsidR="00252E00" w:rsidRPr="00252E00" w:rsidRDefault="00252E00" w:rsidP="00252E0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BE2AAC1" w14:textId="77777777" w:rsidR="00252E00" w:rsidRPr="00252E00" w:rsidRDefault="00252E00" w:rsidP="00252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1.Тақырып, Мемлекеттік дағдарысқа қарсы басқару жүйесінің ғылыми негіздері</w:t>
      </w:r>
    </w:p>
    <w:p w14:paraId="01BD7E11" w14:textId="77777777" w:rsidR="00252E00" w:rsidRPr="00252E00" w:rsidRDefault="00252E00" w:rsidP="00252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2. Тақырып. Макро және микродеңгейдегі дағдарыс типтерін анықтаудың  ғылыми тәсілдері</w:t>
      </w:r>
    </w:p>
    <w:p w14:paraId="5D99FE62" w14:textId="77777777" w:rsidR="00252E00" w:rsidRPr="00252E00" w:rsidRDefault="00252E00" w:rsidP="00252E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3. Тақырып. Мемлекеттік  басқару жүйесіндегі дағдарыс</w:t>
      </w:r>
    </w:p>
    <w:p w14:paraId="77C0D5E2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4.  Тақырып. Д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ағдарысқа қарсы басқару жүйесі   және механизмдері</w:t>
      </w:r>
    </w:p>
    <w:p w14:paraId="3BDA3F9B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5.</w:t>
      </w:r>
      <w:r w:rsidRPr="00252E00">
        <w:rPr>
          <w:rFonts w:ascii="Times New Roman" w:eastAsia="Times New Roman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 Тақырып. Басқару үрдісіндегі дағдарысты диагностиалау</w:t>
      </w:r>
    </w:p>
    <w:p w14:paraId="3EC6E491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>6.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Тақырып. Дағдарысқа қарсы басқарудағы стратегия  және оның маңызы</w:t>
      </w:r>
    </w:p>
    <w:p w14:paraId="6F3B5E8C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7.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Тақырып. Дағдарысқа қарсы менеджерлер, олардың мақсаты мен қызметінің ерекшеліктері</w:t>
      </w:r>
    </w:p>
    <w:p w14:paraId="53A712D3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8. Тақырып. Мемлекеттік дағдарысқа қарсы басқарудағы тәуекел</w:t>
      </w:r>
    </w:p>
    <w:p w14:paraId="4B8A0D21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9. Тақырып. Мемлекетттік д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ағдарысқа қарсы басқарудың технологиялары</w:t>
      </w:r>
    </w:p>
    <w:p w14:paraId="0A269B16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10.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Тақырып. Д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ағдарысқа қарсы кадрлық саясат</w:t>
      </w:r>
    </w:p>
    <w:p w14:paraId="06184448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11.Тақырып. </w:t>
      </w:r>
      <w:r w:rsidRPr="00252E00">
        <w:rPr>
          <w:rFonts w:ascii="Times New Roman" w:eastAsia="Calibri" w:hAnsi="Times New Roman" w:cs="Times New Roman"/>
          <w:sz w:val="24"/>
          <w:szCs w:val="24"/>
          <w:lang w:val="kk-KZ" w:eastAsia="ar-SA"/>
        </w:rPr>
        <w:t xml:space="preserve"> Мемлекеттік 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дағдарысқа қарсы инвестициялық саясат</w:t>
      </w:r>
    </w:p>
    <w:p w14:paraId="6C0034DA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12. Тақырып.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Мемлекеттік дағдарысқа қарсы басқарудың инновациялық факторы</w:t>
      </w:r>
    </w:p>
    <w:p w14:paraId="5EF87FF6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13.Тақырып.  Мемлекеттік дағдарысқа қарсы басқарудағы әлеуметттік әріптестік</w:t>
      </w:r>
    </w:p>
    <w:p w14:paraId="7E51E870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14.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Тақырып. Дағдарысқа қарсы басқару тиімділігіне ақпараттанудың  әсері</w:t>
      </w:r>
    </w:p>
    <w:p w14:paraId="274F1C5B" w14:textId="77777777" w:rsidR="00252E00" w:rsidRPr="00252E00" w:rsidRDefault="00252E00" w:rsidP="00252E0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15.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Тақырып Қазақстанда  дағдарыс жағдайын мемлекетттік реттеу тиімділігін арттыру</w:t>
      </w:r>
    </w:p>
    <w:p w14:paraId="20FF98B7" w14:textId="77777777" w:rsidR="00252E00" w:rsidRPr="00252E00" w:rsidRDefault="00252E00" w:rsidP="00252E00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8926D2A" w14:textId="77777777" w:rsidR="00252E00" w:rsidRPr="00252E00" w:rsidRDefault="00252E00" w:rsidP="00252E00">
      <w:pPr>
        <w:widowControl w:val="0"/>
        <w:spacing w:after="0" w:line="240" w:lineRule="auto"/>
        <w:ind w:left="1471" w:right="766"/>
        <w:jc w:val="both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4729F13" w14:textId="77777777" w:rsidR="00252E00" w:rsidRPr="00252E00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"Дағдарысқа қарсы мемлекеттік басқару"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252E00"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  <w:lang w:val="kk-KZ"/>
        </w:rPr>
        <w:t>пәні бойынша емтиханның бағдарламалық сұрақтары:</w:t>
      </w:r>
    </w:p>
    <w:p w14:paraId="6C4D8C4B" w14:textId="77777777" w:rsidR="00252E00" w:rsidRPr="00252E00" w:rsidRDefault="00252E00" w:rsidP="00252E00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60C04C4" w14:textId="77777777" w:rsidR="00252E00" w:rsidRPr="00252E00" w:rsidRDefault="00252E00" w:rsidP="00252E00">
      <w:pPr>
        <w:numPr>
          <w:ilvl w:val="0"/>
          <w:numId w:val="2"/>
        </w:num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Мемлекеттік басқару және дағдарыс</w:t>
      </w:r>
    </w:p>
    <w:p w14:paraId="461FC638" w14:textId="77777777" w:rsidR="00252E00" w:rsidRPr="00252E00" w:rsidRDefault="00252E00" w:rsidP="00252E00">
      <w:pPr>
        <w:numPr>
          <w:ilvl w:val="0"/>
          <w:numId w:val="2"/>
        </w:num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Дағдарыс кезеңдері</w:t>
      </w:r>
    </w:p>
    <w:p w14:paraId="4C04254A" w14:textId="77777777" w:rsidR="00252E00" w:rsidRPr="00252E00" w:rsidRDefault="00252E00" w:rsidP="00252E00">
      <w:pPr>
        <w:numPr>
          <w:ilvl w:val="0"/>
          <w:numId w:val="2"/>
        </w:num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Дағдарыстың түрлері</w:t>
      </w:r>
    </w:p>
    <w:p w14:paraId="561764A5" w14:textId="77777777" w:rsidR="00252E00" w:rsidRPr="00252E00" w:rsidRDefault="00252E00" w:rsidP="00252E00">
      <w:pPr>
        <w:numPr>
          <w:ilvl w:val="0"/>
          <w:numId w:val="2"/>
        </w:num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Дағдарыс қарсы тәуекел</w:t>
      </w:r>
    </w:p>
    <w:p w14:paraId="5A7CE2D5" w14:textId="77777777" w:rsidR="00252E00" w:rsidRPr="00252E00" w:rsidRDefault="00252E00" w:rsidP="00252E00">
      <w:pPr>
        <w:numPr>
          <w:ilvl w:val="0"/>
          <w:numId w:val="2"/>
        </w:num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Дағадарысқа бәсеңдетудің мүмкіндіктері</w:t>
      </w:r>
    </w:p>
    <w:p w14:paraId="0416FDDE" w14:textId="77777777" w:rsidR="00252E00" w:rsidRPr="00252E00" w:rsidRDefault="00252E00" w:rsidP="00252E00">
      <w:pPr>
        <w:numPr>
          <w:ilvl w:val="0"/>
          <w:numId w:val="2"/>
        </w:num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Дағдарыстың түрлері</w:t>
      </w:r>
    </w:p>
    <w:p w14:paraId="0115E420" w14:textId="77777777" w:rsidR="00252E00" w:rsidRPr="00252E00" w:rsidRDefault="00252E00" w:rsidP="00252E00">
      <w:pPr>
        <w:numPr>
          <w:ilvl w:val="0"/>
          <w:numId w:val="2"/>
        </w:numPr>
        <w:spacing w:after="0" w:line="240" w:lineRule="auto"/>
        <w:ind w:hanging="11"/>
        <w:contextualSpacing/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eastAsia="Times New Roman" w:hAnsi="Times New Roman" w:cs="Times New Roman"/>
          <w:kern w:val="2"/>
          <w:sz w:val="24"/>
          <w:szCs w:val="24"/>
          <w:lang w:val="kk-KZ"/>
          <w14:ligatures w14:val="standardContextual"/>
        </w:rPr>
        <w:t>Дағдарысқа қарсы стратегиялық жоспарлау</w:t>
      </w:r>
    </w:p>
    <w:p w14:paraId="3FDD5520" w14:textId="77777777" w:rsidR="00252E00" w:rsidRPr="00252E00" w:rsidRDefault="00252E00" w:rsidP="00252E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8. Мемлекеттік дағдарысқа қарсы басқару жүйесінің ғылыми негіздері</w:t>
      </w:r>
    </w:p>
    <w:p w14:paraId="29177AA1" w14:textId="77777777" w:rsidR="00252E00" w:rsidRPr="00252E00" w:rsidRDefault="00252E00" w:rsidP="00252E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9. Макро және микродеңгейдегі дағдарыс типтерін анықтаудың  ғылыми тәсілдері</w:t>
      </w:r>
    </w:p>
    <w:p w14:paraId="04C834CE" w14:textId="77777777" w:rsidR="00252E00" w:rsidRPr="00252E00" w:rsidRDefault="00252E00" w:rsidP="00252E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10.  Мемлекеттік  басқару жүйесіндегі дағдарыс</w:t>
      </w:r>
    </w:p>
    <w:p w14:paraId="0F9E6CCD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11.   Д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ағдарысқа қарсы басқару жүйесі   және механизмдері</w:t>
      </w:r>
    </w:p>
    <w:p w14:paraId="4BC09D29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12.</w:t>
      </w:r>
      <w:r w:rsidRPr="00252E00">
        <w:rPr>
          <w:rFonts w:ascii="Times New Roman" w:eastAsia="Times New Roman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 Басқару үрдісіндегі дағдарысты диагностиалау</w:t>
      </w:r>
    </w:p>
    <w:p w14:paraId="3759F993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>13.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 Дағдарысқа қарсы басқарудағы стратегия  және оның маңызы</w:t>
      </w:r>
    </w:p>
    <w:p w14:paraId="11C8416A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14.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Дағдарысқа қарсы менеджерлер, олардың мақсаты мен қызметінің ерекшеліктері</w:t>
      </w:r>
    </w:p>
    <w:p w14:paraId="4A823E26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15. Мемлекеттік дағдарысқа қарсы басқарудағы тәуекел</w:t>
      </w:r>
    </w:p>
    <w:p w14:paraId="01970BF4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16. Мемлекетттік д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ағдарысқа қарсы басқарудың технологиялары</w:t>
      </w:r>
    </w:p>
    <w:p w14:paraId="1AB24272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17.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Д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ағдарысқа қарсы кадрлық саясат</w:t>
      </w:r>
    </w:p>
    <w:p w14:paraId="43ABC8BC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18. </w:t>
      </w:r>
      <w:r w:rsidRPr="00252E00">
        <w:rPr>
          <w:rFonts w:ascii="Times New Roman" w:eastAsia="Calibri" w:hAnsi="Times New Roman" w:cs="Times New Roman"/>
          <w:sz w:val="24"/>
          <w:szCs w:val="24"/>
          <w:lang w:val="kk-KZ" w:eastAsia="ar-SA"/>
        </w:rPr>
        <w:t xml:space="preserve">Мемлекеттік 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дағдарысқа қарсы инвестициялық саясат</w:t>
      </w:r>
    </w:p>
    <w:p w14:paraId="3040B7EA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19.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Мемлекеттік дағдарысқа қарсы басқарудың инновациялық факторы</w:t>
      </w:r>
    </w:p>
    <w:p w14:paraId="3DDC6579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20. Мемлекеттік дағдарысқа қарсы басқарудағы әлеуметттік әріптестік</w:t>
      </w:r>
    </w:p>
    <w:p w14:paraId="4B2DA826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21.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 Дағдарысқа қарсы басқару тиімділігіне ақпараттанудың  әсері</w:t>
      </w:r>
    </w:p>
    <w:p w14:paraId="3198A7CD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22.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Қазақстанда  дағдарыс жағдайын мемлекетттік реттеу тиімділігін арттыру</w:t>
      </w:r>
    </w:p>
    <w:p w14:paraId="486A2FD3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23.  Ұлттық экономика салаларындағы </w:t>
      </w:r>
      <w:r w:rsidRPr="00252E00">
        <w:rPr>
          <w:rFonts w:ascii="Times New Roman" w:eastAsia="Times New Roman" w:hAnsi="Times New Roman" w:cs="Times New Roman"/>
          <w:color w:val="FF0000"/>
          <w:sz w:val="24"/>
          <w:szCs w:val="24"/>
          <w:lang w:val="kk-KZ"/>
        </w:rPr>
        <w:t>к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оммерциялық тәуекелдер</w:t>
      </w:r>
    </w:p>
    <w:p w14:paraId="2CB98F04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24. Ұлттық экономика салаларындағы қаржылық   тәуекелдер</w:t>
      </w:r>
    </w:p>
    <w:p w14:paraId="65B04C5D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 xml:space="preserve">25. Ұлттық экономика салаларындағы өндірістік тәуекелдер </w:t>
      </w:r>
    </w:p>
    <w:p w14:paraId="376E89AA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 xml:space="preserve"> 26. Дағдарыс кезеңінде қаржылай сауықтырудың қағидалары </w:t>
      </w:r>
    </w:p>
    <w:p w14:paraId="26A41E98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 xml:space="preserve">27. Дағдарысқа қарсы басқаруды бағалау </w:t>
      </w:r>
    </w:p>
    <w:p w14:paraId="01366CE9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 xml:space="preserve">28. Дағдарысқа қарсы басқарудың ерекшеліктері </w:t>
      </w:r>
    </w:p>
    <w:p w14:paraId="1FFCE942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 xml:space="preserve">29. Дағдарыс жағдайында персоналды басқару </w:t>
      </w:r>
    </w:p>
    <w:p w14:paraId="448D4ED0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 xml:space="preserve">30. Ұйымдарды персоналды басқарудың әдістері </w:t>
      </w:r>
    </w:p>
    <w:p w14:paraId="7C154BA0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 xml:space="preserve">31. Дағдарыс менеджментіндегі стратегиялық инвестиция </w:t>
      </w:r>
    </w:p>
    <w:p w14:paraId="58033B59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>32. Дағдарыс стратегиясының экономикалық тиімділігі</w:t>
      </w:r>
    </w:p>
    <w:p w14:paraId="0F08B9D9" w14:textId="77777777" w:rsidR="00252E00" w:rsidRPr="00252E00" w:rsidRDefault="00252E00" w:rsidP="00252E0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</w:pPr>
      <w:r w:rsidRPr="00252E00">
        <w:rPr>
          <w:rFonts w:ascii="Times New Roman" w:hAnsi="Times New Roman" w:cs="Times New Roman"/>
          <w:color w:val="000000"/>
          <w:sz w:val="24"/>
          <w:szCs w:val="24"/>
          <w:lang w:val="kk-KZ"/>
          <w14:ligatures w14:val="standardContextual"/>
        </w:rPr>
        <w:t xml:space="preserve">33. Дағдарыс менеджменті тиімділігін жетілдірудің бағыттары </w:t>
      </w:r>
    </w:p>
    <w:p w14:paraId="5CCE7E9D" w14:textId="77777777" w:rsidR="00252E00" w:rsidRPr="00252E00" w:rsidRDefault="00252E00" w:rsidP="00252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34. Мемлекеттік басқарудағы инновациялық технологиялар</w:t>
      </w:r>
    </w:p>
    <w:p w14:paraId="78DC437E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Calibri" w:hAnsi="Times New Roman" w:cs="Times New Roman"/>
          <w:sz w:val="24"/>
          <w:szCs w:val="24"/>
          <w:lang w:val="kk-KZ" w:eastAsia="ar-SA"/>
        </w:rPr>
        <w:t xml:space="preserve">35. Мемлекеттік 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дағдарысқа қарсы инвестициялық саясат</w:t>
      </w:r>
    </w:p>
    <w:p w14:paraId="35163FA5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36. .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Мемлекеттік дағдарысқа қарсы басқарудың инновациялық факторы</w:t>
      </w:r>
    </w:p>
    <w:p w14:paraId="319474FC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37. Мемлекеттік дағдарысқа қарсы басқарудағы әлеуметттік әріптестік</w:t>
      </w:r>
    </w:p>
    <w:p w14:paraId="2758AB6F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38.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Дағдарысқа қарсы басқару тиімділігіне ақпараттанудың  әсері</w:t>
      </w:r>
    </w:p>
    <w:p w14:paraId="0FB58A88" w14:textId="77777777" w:rsidR="00252E00" w:rsidRPr="00252E00" w:rsidRDefault="00252E00" w:rsidP="00252E00">
      <w:pPr>
        <w:tabs>
          <w:tab w:val="left" w:pos="127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39.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Қазақстанда  дағдарыс жағдайын мемлекетттік реттеу тиімділігі</w:t>
      </w:r>
    </w:p>
    <w:p w14:paraId="429048A4" w14:textId="77777777" w:rsidR="00252E00" w:rsidRPr="00252E00" w:rsidRDefault="00252E00" w:rsidP="00252E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40. </w:t>
      </w:r>
      <w:r w:rsidRPr="00252E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Мемлекеттік басқарудағы дағдарыс құбылыстарының ерекшеліктері</w:t>
      </w:r>
    </w:p>
    <w:p w14:paraId="343F8F20" w14:textId="77777777" w:rsidR="00252E00" w:rsidRPr="00252E00" w:rsidRDefault="00252E00" w:rsidP="00252E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41.</w:t>
      </w:r>
      <w:r w:rsidRPr="00252E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Дағдарыстарды диагностикалауға  талдау әдістемесін қолдану</w:t>
      </w:r>
    </w:p>
    <w:p w14:paraId="05628669" w14:textId="77777777" w:rsidR="00252E00" w:rsidRPr="00252E00" w:rsidRDefault="00252E00" w:rsidP="00252E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42. Дағдарыстың </w:t>
      </w: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макро және микродеңгейдегі  цикл өзгеріс фазалары және кезеңдері</w:t>
      </w:r>
    </w:p>
    <w:p w14:paraId="2FCB1E12" w14:textId="77777777" w:rsidR="00252E00" w:rsidRPr="00252E00" w:rsidRDefault="00252E00" w:rsidP="00252E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43. Дағдарыстағы тәуекелдер түрі</w:t>
      </w:r>
    </w:p>
    <w:p w14:paraId="1E4D6DA9" w14:textId="77777777" w:rsidR="00252E00" w:rsidRPr="00252E00" w:rsidRDefault="00252E00" w:rsidP="00252E0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252E00">
        <w:rPr>
          <w:rFonts w:ascii="Times New Roman" w:eastAsia="Times New Roman" w:hAnsi="Times New Roman" w:cs="Times New Roman"/>
          <w:sz w:val="24"/>
          <w:szCs w:val="24"/>
          <w:lang w:val="kk-KZ"/>
        </w:rPr>
        <w:t>44. Дағдарыстық құрылымдардағы персоналды басқару</w:t>
      </w:r>
    </w:p>
    <w:p w14:paraId="3D6D7459" w14:textId="77777777" w:rsidR="00252E00" w:rsidRPr="00252E00" w:rsidRDefault="00252E00" w:rsidP="00FA24A2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sectPr w:rsidR="00252E00" w:rsidRPr="00252E00" w:rsidSect="00FA24A2">
          <w:type w:val="continuous"/>
          <w:pgSz w:w="11906" w:h="16838"/>
          <w:pgMar w:top="1134" w:right="850" w:bottom="1134" w:left="1701" w:header="0" w:footer="0" w:gutter="0"/>
          <w:cols w:space="708"/>
        </w:sectPr>
      </w:pPr>
    </w:p>
    <w:p w14:paraId="216E9FD2" w14:textId="77777777" w:rsidR="00252E00" w:rsidRPr="00E65B00" w:rsidRDefault="00252E00" w:rsidP="00252E00">
      <w:pPr>
        <w:spacing w:after="0" w:line="240" w:lineRule="auto"/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lastRenderedPageBreak/>
        <w:t>Б</w:t>
      </w:r>
      <w:r w:rsidRPr="00E65B00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АҒАЛАУ САЯСАТЫ</w:t>
      </w:r>
    </w:p>
    <w:p w14:paraId="2BF5FC41" w14:textId="77777777" w:rsidR="00252E00" w:rsidRPr="00E65B00" w:rsidRDefault="00252E00" w:rsidP="00252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E65B00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BAK/MAG/DOC СТАНДАРТЫ ЕМТИХАН: АУЫЗША</w:t>
      </w:r>
    </w:p>
    <w:tbl>
      <w:tblPr>
        <w:tblStyle w:val="ac"/>
        <w:tblW w:w="14904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2268"/>
        <w:gridCol w:w="3827"/>
        <w:gridCol w:w="2469"/>
        <w:gridCol w:w="1520"/>
      </w:tblGrid>
      <w:tr w:rsidR="00252E00" w:rsidRPr="00E65B00" w14:paraId="2080FB9F" w14:textId="77777777" w:rsidTr="004E05BF">
        <w:trPr>
          <w:trHeight w:hRule="exact" w:val="302"/>
        </w:trPr>
        <w:tc>
          <w:tcPr>
            <w:tcW w:w="709" w:type="dxa"/>
            <w:vMerge w:val="restart"/>
          </w:tcPr>
          <w:p w14:paraId="16DB0F99" w14:textId="77777777" w:rsidR="00252E00" w:rsidRPr="00E65B00" w:rsidRDefault="00252E00" w:rsidP="004E05BF">
            <w:pPr>
              <w:widowControl w:val="0"/>
              <w:spacing w:before="10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</w:tcPr>
          <w:p w14:paraId="6CF22D15" w14:textId="77777777" w:rsidR="00252E00" w:rsidRPr="00E65B00" w:rsidRDefault="00252E00" w:rsidP="004E05BF">
            <w:pPr>
              <w:widowControl w:val="0"/>
              <w:spacing w:before="10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21B869EE" w14:textId="77777777" w:rsidR="00252E00" w:rsidRPr="00E65B00" w:rsidRDefault="00252E00" w:rsidP="004E05BF">
            <w:pPr>
              <w:widowControl w:val="0"/>
              <w:spacing w:line="239" w:lineRule="auto"/>
              <w:ind w:left="103" w:right="1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4" w:type="dxa"/>
            <w:gridSpan w:val="5"/>
          </w:tcPr>
          <w:p w14:paraId="3AC48722" w14:textId="77777777" w:rsidR="00252E00" w:rsidRPr="00050F10" w:rsidRDefault="00252E00" w:rsidP="004E05BF">
            <w:pPr>
              <w:widowControl w:val="0"/>
              <w:tabs>
                <w:tab w:val="left" w:pos="5157"/>
                <w:tab w:val="left" w:pos="8063"/>
              </w:tabs>
              <w:spacing w:before="10" w:line="229" w:lineRule="auto"/>
              <w:ind w:left="25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0F10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ab/>
              <w:t xml:space="preserve">        </w:t>
            </w:r>
            <w:r w:rsidRPr="00050F1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050F1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050F10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50F1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050F1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050F10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050F1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050F10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  <w:r w:rsidRPr="00050F10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ab/>
              <w:t xml:space="preserve">                                                                              </w:t>
            </w:r>
            <w:r w:rsidRPr="00050F1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 xml:space="preserve"> </w:t>
            </w:r>
          </w:p>
        </w:tc>
      </w:tr>
      <w:tr w:rsidR="00252E00" w:rsidRPr="00E65B00" w14:paraId="786AB5D2" w14:textId="77777777" w:rsidTr="004E05BF">
        <w:trPr>
          <w:trHeight w:hRule="exact" w:val="265"/>
        </w:trPr>
        <w:tc>
          <w:tcPr>
            <w:tcW w:w="709" w:type="dxa"/>
            <w:vMerge/>
          </w:tcPr>
          <w:p w14:paraId="0F41B531" w14:textId="77777777" w:rsidR="00252E00" w:rsidRPr="00E65B00" w:rsidRDefault="00252E00" w:rsidP="004E05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6D0D5A4" w14:textId="77777777" w:rsidR="00252E00" w:rsidRPr="00E65B00" w:rsidRDefault="00252E00" w:rsidP="004E05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4A0E14C" w14:textId="77777777" w:rsidR="00252E00" w:rsidRPr="00E65B00" w:rsidRDefault="00252E00" w:rsidP="004E05BF">
            <w:pPr>
              <w:widowControl w:val="0"/>
              <w:spacing w:before="19" w:line="222" w:lineRule="auto"/>
              <w:ind w:left="81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  <w:proofErr w:type="spellStart"/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өте</w:t>
            </w:r>
            <w:proofErr w:type="spellEnd"/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268" w:type="dxa"/>
          </w:tcPr>
          <w:p w14:paraId="5AF00FF4" w14:textId="77777777" w:rsidR="00252E00" w:rsidRPr="00E65B00" w:rsidRDefault="00252E00" w:rsidP="004E05BF">
            <w:pPr>
              <w:widowControl w:val="0"/>
              <w:spacing w:before="19" w:line="222" w:lineRule="auto"/>
              <w:ind w:left="85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val="kk-KZ"/>
              </w:rPr>
              <w:t>ж</w:t>
            </w:r>
            <w:proofErr w:type="spellStart"/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ақсы</w:t>
            </w:r>
            <w:proofErr w:type="spellEnd"/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</w:p>
        </w:tc>
        <w:tc>
          <w:tcPr>
            <w:tcW w:w="3827" w:type="dxa"/>
          </w:tcPr>
          <w:p w14:paraId="46A0DA7C" w14:textId="77777777" w:rsidR="00252E00" w:rsidRPr="00E65B00" w:rsidRDefault="00252E00" w:rsidP="004E05BF">
            <w:pPr>
              <w:widowControl w:val="0"/>
              <w:spacing w:before="19" w:line="222" w:lineRule="auto"/>
              <w:ind w:left="3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</w:t>
            </w:r>
            <w:proofErr w:type="spellStart"/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анағаттанарлық</w:t>
            </w:r>
            <w:proofErr w:type="spellEnd"/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</w:p>
        </w:tc>
        <w:tc>
          <w:tcPr>
            <w:tcW w:w="3989" w:type="dxa"/>
            <w:gridSpan w:val="2"/>
          </w:tcPr>
          <w:p w14:paraId="23EA8E88" w14:textId="77777777" w:rsidR="00252E00" w:rsidRPr="00E65B00" w:rsidRDefault="00252E00" w:rsidP="004E05BF">
            <w:pPr>
              <w:widowControl w:val="0"/>
              <w:spacing w:before="19" w:line="222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"қанағаттанарлықсыз"</w:t>
            </w:r>
          </w:p>
        </w:tc>
      </w:tr>
      <w:tr w:rsidR="00252E00" w:rsidRPr="00E65B00" w14:paraId="622089A6" w14:textId="77777777" w:rsidTr="004E05BF">
        <w:trPr>
          <w:trHeight w:hRule="exact" w:val="596"/>
        </w:trPr>
        <w:tc>
          <w:tcPr>
            <w:tcW w:w="709" w:type="dxa"/>
            <w:vMerge/>
          </w:tcPr>
          <w:p w14:paraId="30CE1EE5" w14:textId="77777777" w:rsidR="00252E00" w:rsidRPr="00E65B00" w:rsidRDefault="00252E00" w:rsidP="004E05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E83F65A" w14:textId="77777777" w:rsidR="00252E00" w:rsidRPr="00E65B00" w:rsidRDefault="00252E00" w:rsidP="004E05B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78EDF9E" w14:textId="77777777" w:rsidR="00252E00" w:rsidRPr="00E65B00" w:rsidRDefault="00252E00" w:rsidP="004E05BF">
            <w:pPr>
              <w:widowControl w:val="0"/>
              <w:spacing w:before="19" w:line="222" w:lineRule="auto"/>
              <w:ind w:left="129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65B0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</w:tcPr>
          <w:p w14:paraId="1F25933B" w14:textId="77777777" w:rsidR="00252E00" w:rsidRPr="00E65B00" w:rsidRDefault="00252E00" w:rsidP="004E05BF">
            <w:pPr>
              <w:widowControl w:val="0"/>
              <w:spacing w:before="19" w:line="222" w:lineRule="auto"/>
              <w:ind w:left="100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E65B0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3827" w:type="dxa"/>
          </w:tcPr>
          <w:p w14:paraId="7F8E084F" w14:textId="77777777" w:rsidR="00252E00" w:rsidRPr="00E65B00" w:rsidRDefault="00252E00" w:rsidP="004E05BF">
            <w:pPr>
              <w:widowControl w:val="0"/>
              <w:spacing w:before="19" w:line="222" w:lineRule="auto"/>
              <w:ind w:left="3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E65B0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469" w:type="dxa"/>
          </w:tcPr>
          <w:p w14:paraId="06E1C2A7" w14:textId="77777777" w:rsidR="00252E00" w:rsidRPr="00E65B00" w:rsidRDefault="00252E00" w:rsidP="004E05BF">
            <w:pPr>
              <w:widowControl w:val="0"/>
              <w:spacing w:before="19" w:line="222" w:lineRule="auto"/>
              <w:ind w:left="15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E65B0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520" w:type="dxa"/>
          </w:tcPr>
          <w:p w14:paraId="1DF52F33" w14:textId="77777777" w:rsidR="00252E00" w:rsidRPr="00E65B00" w:rsidRDefault="00252E00" w:rsidP="004E05BF">
            <w:pPr>
              <w:widowControl w:val="0"/>
              <w:spacing w:before="19" w:line="222" w:lineRule="auto"/>
              <w:ind w:left="1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E65B0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252E00" w:rsidRPr="00E65B00" w14:paraId="3C53C4F1" w14:textId="77777777" w:rsidTr="004E05BF">
        <w:trPr>
          <w:trHeight w:hRule="exact" w:val="3644"/>
        </w:trPr>
        <w:tc>
          <w:tcPr>
            <w:tcW w:w="709" w:type="dxa"/>
          </w:tcPr>
          <w:p w14:paraId="154D8225" w14:textId="77777777" w:rsidR="00252E00" w:rsidRPr="00E65B00" w:rsidRDefault="00252E00" w:rsidP="004E05BF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59867AF0" w14:textId="77777777" w:rsidR="00252E00" w:rsidRPr="00E65B00" w:rsidRDefault="00252E00" w:rsidP="004E05BF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– </w:t>
            </w:r>
          </w:p>
          <w:p w14:paraId="17273D8E" w14:textId="77777777" w:rsidR="00252E00" w:rsidRPr="00E65B00" w:rsidRDefault="00252E00" w:rsidP="004E05BF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30 </w:t>
            </w:r>
          </w:p>
          <w:p w14:paraId="5771276F" w14:textId="77777777" w:rsidR="00252E00" w:rsidRPr="00E65B00" w:rsidRDefault="00252E00" w:rsidP="004E05BF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баллов </w:t>
            </w:r>
          </w:p>
          <w:p w14:paraId="2B02A5AB" w14:textId="77777777" w:rsidR="00252E00" w:rsidRPr="00E65B00" w:rsidRDefault="00252E00" w:rsidP="004E05BF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F9A4A85" w14:textId="77777777" w:rsidR="00252E00" w:rsidRPr="00E65B00" w:rsidRDefault="00252E00" w:rsidP="004E05BF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D298909" w14:textId="77777777" w:rsidR="00252E00" w:rsidRPr="00E65B00" w:rsidRDefault="00252E00" w:rsidP="004E05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Дағдарысқа қарсы мемлекеттік басқару</w:t>
            </w:r>
          </w:p>
          <w:p w14:paraId="3D7B0B5E" w14:textId="77777777" w:rsidR="00252E00" w:rsidRPr="00E65B00" w:rsidRDefault="00252E00" w:rsidP="004E05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2410" w:type="dxa"/>
          </w:tcPr>
          <w:p w14:paraId="346FDA9C" w14:textId="77777777" w:rsidR="00252E00" w:rsidRPr="00E65B00" w:rsidRDefault="00252E00" w:rsidP="004E05BF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Сұрақтың жан-жақты түсіндірмесі, әрбір қорытынды мен мәлімдеме үшін егжей-тегжейлі дәлелденген, логикалық және жүйелі түрде құрастырылған және әзірленген сыныптағы тақырыптардан мысалдармен расталған жауап үшін </w:t>
            </w:r>
            <w:r w:rsidRPr="00E65B00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«өте жақсы»</w:t>
            </w:r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баға қойылады.</w:t>
            </w:r>
          </w:p>
        </w:tc>
        <w:tc>
          <w:tcPr>
            <w:tcW w:w="2268" w:type="dxa"/>
          </w:tcPr>
          <w:p w14:paraId="422254C2" w14:textId="77777777" w:rsidR="00252E00" w:rsidRPr="00E65B00" w:rsidRDefault="00252E00" w:rsidP="004E05BF">
            <w:pPr>
              <w:widowControl w:val="0"/>
              <w:spacing w:line="239" w:lineRule="auto"/>
              <w:ind w:left="112" w:righ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«</w:t>
            </w:r>
            <w:r w:rsidRPr="00E65B00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Жақсы»</w:t>
            </w:r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деген баға сұрақтың толық, бірақ толық емес қамтылуын, негізгі ережелердің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3827" w:type="dxa"/>
          </w:tcPr>
          <w:p w14:paraId="3A1A7842" w14:textId="77777777" w:rsidR="00252E00" w:rsidRPr="00E65B00" w:rsidRDefault="00252E00" w:rsidP="004E05BF">
            <w:pPr>
              <w:widowControl w:val="0"/>
              <w:spacing w:before="29" w:line="250" w:lineRule="auto"/>
              <w:ind w:left="87" w:right="1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5B00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»</w:t>
            </w:r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диспропорцияларға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суреттеме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бермейтін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принциптер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469" w:type="dxa"/>
          </w:tcPr>
          <w:p w14:paraId="24845764" w14:textId="77777777" w:rsidR="00252E00" w:rsidRPr="00E65B00" w:rsidRDefault="00252E00" w:rsidP="004E05BF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сөйлеу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қателері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520" w:type="dxa"/>
          </w:tcPr>
          <w:p w14:paraId="041961E3" w14:textId="77777777" w:rsidR="00252E00" w:rsidRPr="00E65B00" w:rsidRDefault="00252E00" w:rsidP="004E05BF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165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Пәндегі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;</w:t>
            </w:r>
          </w:p>
          <w:p w14:paraId="5CCCEAAD" w14:textId="77777777" w:rsidR="00252E00" w:rsidRPr="00E65B00" w:rsidRDefault="00252E00" w:rsidP="004E05BF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252E00" w:rsidRPr="00E65B00" w14:paraId="523699CA" w14:textId="77777777" w:rsidTr="004E05BF">
        <w:trPr>
          <w:trHeight w:hRule="exact" w:val="3266"/>
        </w:trPr>
        <w:tc>
          <w:tcPr>
            <w:tcW w:w="709" w:type="dxa"/>
          </w:tcPr>
          <w:p w14:paraId="74B72013" w14:textId="77777777" w:rsidR="00252E00" w:rsidRPr="00E65B00" w:rsidRDefault="00252E00" w:rsidP="004E05BF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30566088" w14:textId="77777777" w:rsidR="00252E00" w:rsidRPr="00E65B00" w:rsidRDefault="00252E00" w:rsidP="004E05BF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- 3</w:t>
            </w: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0</w:t>
            </w: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бал</w:t>
            </w: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CC1FCF9" w14:textId="77777777" w:rsidR="00252E00" w:rsidRPr="00E65B00" w:rsidRDefault="00252E00" w:rsidP="004E05BF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12C5CF" w14:textId="77777777" w:rsidR="00252E00" w:rsidRPr="00E65B00" w:rsidRDefault="00252E00" w:rsidP="004E05BF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203B58AA" w14:textId="77777777" w:rsidR="00252E00" w:rsidRPr="00E65B00" w:rsidRDefault="00252E00" w:rsidP="004E05BF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Дағдарысқа қарсы мемлекеттік басқару</w:t>
            </w:r>
          </w:p>
          <w:p w14:paraId="1FC529A8" w14:textId="77777777" w:rsidR="00252E00" w:rsidRPr="00E65B00" w:rsidRDefault="00252E00" w:rsidP="004E05BF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жүзеге</w:t>
            </w:r>
            <w:proofErr w:type="spellEnd"/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асырудың</w:t>
            </w:r>
            <w:proofErr w:type="spellEnd"/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негізгі</w:t>
            </w:r>
            <w:proofErr w:type="spellEnd"/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410" w:type="dxa"/>
          </w:tcPr>
          <w:p w14:paraId="69DBD8D6" w14:textId="77777777" w:rsidR="00252E00" w:rsidRPr="00E65B00" w:rsidRDefault="00252E00" w:rsidP="004E05BF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2268" w:type="dxa"/>
          </w:tcPr>
          <w:p w14:paraId="321A7C89" w14:textId="77777777" w:rsidR="00252E00" w:rsidRPr="00E65B00" w:rsidRDefault="00252E00" w:rsidP="004E05BF">
            <w:pPr>
              <w:widowControl w:val="0"/>
              <w:tabs>
                <w:tab w:val="left" w:pos="1392"/>
                <w:tab w:val="left" w:pos="2229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жартылай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шешумен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кейде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курста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3827" w:type="dxa"/>
          </w:tcPr>
          <w:p w14:paraId="3D2851BC" w14:textId="77777777" w:rsidR="00252E00" w:rsidRPr="00E65B00" w:rsidRDefault="00252E00" w:rsidP="004E05BF">
            <w:pPr>
              <w:widowControl w:val="0"/>
              <w:spacing w:before="29" w:line="250" w:lineRule="auto"/>
              <w:ind w:left="87" w:right="115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фрагментті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түрде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.</w:t>
            </w:r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69" w:type="dxa"/>
          </w:tcPr>
          <w:p w14:paraId="4ED47B74" w14:textId="77777777" w:rsidR="00252E00" w:rsidRPr="00E65B00" w:rsidRDefault="00252E00" w:rsidP="004E05BF">
            <w:pPr>
              <w:widowControl w:val="0"/>
              <w:spacing w:before="9" w:line="239" w:lineRule="auto"/>
              <w:ind w:left="112" w:right="203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олқылықтар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асып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кету</w:t>
            </w:r>
          </w:p>
          <w:p w14:paraId="4890E908" w14:textId="77777777" w:rsidR="00252E00" w:rsidRPr="00E65B00" w:rsidRDefault="00252E00" w:rsidP="004E05BF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норма.</w:t>
            </w:r>
          </w:p>
        </w:tc>
        <w:tc>
          <w:tcPr>
            <w:tcW w:w="1520" w:type="dxa"/>
          </w:tcPr>
          <w:p w14:paraId="7A48B437" w14:textId="77777777" w:rsidR="00252E00" w:rsidRPr="00E65B00" w:rsidRDefault="00252E00" w:rsidP="004E05BF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Есептерді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13B6C54F" w14:textId="77777777" w:rsidR="00252E00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65BC22E4" w14:textId="77777777" w:rsidR="00252E00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7D9371B2" w14:textId="77777777" w:rsidR="00252E00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1C7DB6F2" w14:textId="77777777" w:rsidR="00252E00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1DE0305E" w14:textId="77777777" w:rsidR="00252E00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3CAC4071" w14:textId="77777777" w:rsidR="00252E00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37311507" w14:textId="77777777" w:rsidR="00252E00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71008F8C" w14:textId="77777777" w:rsidR="00252E00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3D8FDE2D" w14:textId="77777777" w:rsidR="00252E00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tbl>
      <w:tblPr>
        <w:tblpPr w:leftFromText="180" w:rightFromText="180" w:vertAnchor="text" w:horzAnchor="margin" w:tblpXSpec="center" w:tblpY="115"/>
        <w:tblW w:w="158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859"/>
        <w:gridCol w:w="2575"/>
        <w:gridCol w:w="2575"/>
        <w:gridCol w:w="2906"/>
        <w:gridCol w:w="2551"/>
        <w:gridCol w:w="2267"/>
      </w:tblGrid>
      <w:tr w:rsidR="00252E00" w:rsidRPr="00E65B00" w14:paraId="3A6BF166" w14:textId="77777777" w:rsidTr="004E05BF">
        <w:trPr>
          <w:cantSplit/>
          <w:trHeight w:hRule="exact" w:val="3128"/>
        </w:trPr>
        <w:tc>
          <w:tcPr>
            <w:tcW w:w="1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4B48FA" w14:textId="77777777" w:rsidR="00252E00" w:rsidRPr="00E65B00" w:rsidRDefault="00252E00" w:rsidP="004E05BF">
            <w:pPr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3 </w:t>
            </w: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0A3B767D" w14:textId="77777777" w:rsidR="00252E00" w:rsidRPr="00E65B00" w:rsidRDefault="00252E00" w:rsidP="004E05BF">
            <w:pPr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</w:p>
          <w:p w14:paraId="263D60D2" w14:textId="77777777" w:rsidR="00252E00" w:rsidRPr="00E65B00" w:rsidRDefault="00252E00" w:rsidP="004E05BF">
            <w:pPr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</w:t>
            </w: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40</w:t>
            </w: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балл </w:t>
            </w:r>
          </w:p>
          <w:p w14:paraId="1BB80FBD" w14:textId="77777777" w:rsidR="00252E00" w:rsidRPr="00E65B00" w:rsidRDefault="00252E00" w:rsidP="004E05BF">
            <w:pPr>
              <w:widowControl w:val="0"/>
              <w:spacing w:before="9" w:after="0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08904" w14:textId="77777777" w:rsidR="00252E00" w:rsidRPr="00E65B00" w:rsidRDefault="00252E00" w:rsidP="004E05BF">
            <w:pPr>
              <w:widowControl w:val="0"/>
              <w:spacing w:before="9" w:after="0" w:line="239" w:lineRule="auto"/>
              <w:ind w:left="108" w:right="50"/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</w:pPr>
          </w:p>
          <w:p w14:paraId="69D569F8" w14:textId="77777777" w:rsidR="00252E00" w:rsidRPr="00E65B00" w:rsidRDefault="00252E00" w:rsidP="004E0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Дағдарысқа қарсы мемлекеттік басқару</w:t>
            </w:r>
          </w:p>
          <w:p w14:paraId="3B4F3153" w14:textId="77777777" w:rsidR="00252E00" w:rsidRPr="00E65B00" w:rsidRDefault="00252E00" w:rsidP="004E05BF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  <w:p w14:paraId="68241C02" w14:textId="77777777" w:rsidR="00252E00" w:rsidRPr="00E65B00" w:rsidRDefault="00252E00" w:rsidP="004E05BF">
            <w:pPr>
              <w:widowControl w:val="0"/>
              <w:spacing w:before="9" w:after="0" w:line="239" w:lineRule="auto"/>
              <w:ind w:left="108" w:right="5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37748" w14:textId="77777777" w:rsidR="00252E00" w:rsidRPr="00E65B00" w:rsidRDefault="00252E00" w:rsidP="004E05BF">
            <w:pPr>
              <w:widowControl w:val="0"/>
              <w:spacing w:before="9" w:after="0" w:line="239" w:lineRule="auto"/>
              <w:ind w:left="110" w:right="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 кезінде жалпы дұрыс қорытындыға әсер етпейтін 1-2 дәлсіздікке жол беріледі (+ көрнекілік). графикалық деректер арқылы негіздеу нәтижелері).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3D6FB" w14:textId="77777777" w:rsidR="00252E00" w:rsidRPr="00E65B00" w:rsidRDefault="00252E00" w:rsidP="004E05BF">
            <w:pPr>
              <w:widowControl w:val="0"/>
              <w:tabs>
                <w:tab w:val="left" w:pos="2152"/>
              </w:tabs>
              <w:spacing w:before="9" w:after="0" w:line="239" w:lineRule="auto"/>
              <w:ind w:left="110" w:right="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Тапсырманы орындаудың жақсы жалпы деңгейіне әсер етпейтін тұжырымдамалық материалды пайдаланудағы 3-4 дәлсіздікке, жалпылаулар мен қорытындылардағы болмашы қателерге жол беріледі.</w:t>
            </w:r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B1C25" w14:textId="77777777" w:rsidR="00252E00" w:rsidRPr="00E65B00" w:rsidRDefault="00252E00" w:rsidP="004E05BF">
            <w:pPr>
              <w:widowControl w:val="0"/>
              <w:spacing w:before="9" w:after="0" w:line="239" w:lineRule="auto"/>
              <w:ind w:left="110" w:right="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Негізделген ғылыми ережелерді қолдану туралы қорытындылар бұлыңғыр және дәлелсіз болып табылады, сонымен қатар практикалық шешімнің нәтижелерін өңдеуде нақты емес стильдік және грамматикалық қателер бар;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3A3CA" w14:textId="77777777" w:rsidR="00252E00" w:rsidRPr="00E65B00" w:rsidRDefault="00252E00" w:rsidP="004E05BF">
            <w:pPr>
              <w:widowControl w:val="0"/>
              <w:spacing w:before="9" w:after="0" w:line="239" w:lineRule="auto"/>
              <w:ind w:left="110" w:right="10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F48E2" w14:textId="77777777" w:rsidR="00252E00" w:rsidRPr="00E65B00" w:rsidRDefault="00252E00" w:rsidP="004E05BF">
            <w:pPr>
              <w:widowControl w:val="0"/>
              <w:spacing w:before="9" w:after="0" w:line="239" w:lineRule="auto"/>
              <w:ind w:left="110" w:right="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 xml:space="preserve">Тапсырма орындалмаған, қойылған сұрақтарға жауаптар жоқ, материалдар мен талдау құралдары пайдаланылмаған.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Қорытынды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бақылау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жүргізу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ережесін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бұзу</w:t>
            </w:r>
            <w:proofErr w:type="spellEnd"/>
            <w:r w:rsidRPr="00E65B00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5A18B417" w14:textId="77777777" w:rsidR="00252E00" w:rsidRDefault="00252E00" w:rsidP="00252E00">
      <w:pPr>
        <w:rPr>
          <w:lang w:val="kk-KZ"/>
        </w:rPr>
      </w:pPr>
    </w:p>
    <w:p w14:paraId="00C1AEA0" w14:textId="77777777" w:rsidR="00252E00" w:rsidRPr="009454D6" w:rsidRDefault="00252E00" w:rsidP="00252E00">
      <w:pP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</w:pPr>
      <w:r w:rsidRPr="00721E1E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Емтихан жұмыстары 3 сұрақтан тұрады. Дұрыс орындалған тапсырмалар үшін максимум 100 ұпай, оның ішінде бірінші сұраққа 3</w:t>
      </w:r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0</w:t>
      </w:r>
      <w:r w:rsidRPr="00721E1E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 xml:space="preserve"> ұпай, екінші сұраққа 3</w:t>
      </w:r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0</w:t>
      </w:r>
      <w:r w:rsidRPr="00721E1E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 xml:space="preserve"> ұпай, үшінші сұраққа </w:t>
      </w:r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40</w:t>
      </w:r>
      <w:r w:rsidRPr="00721E1E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 xml:space="preserve"> ұпай</w:t>
      </w:r>
    </w:p>
    <w:p w14:paraId="2F0F4F6D" w14:textId="77777777" w:rsidR="00252E00" w:rsidRDefault="00252E00" w:rsidP="00FA24A2">
      <w:pPr>
        <w:jc w:val="center"/>
        <w:rPr>
          <w:rFonts w:ascii="Times New Roman" w:hAnsi="Times New Roman" w:cs="Times New Roman"/>
          <w:sz w:val="40"/>
          <w:szCs w:val="40"/>
          <w:lang w:val="kk-KZ"/>
        </w:rPr>
        <w:sectPr w:rsidR="00252E00" w:rsidSect="00FA24A2">
          <w:pgSz w:w="16838" w:h="11906" w:orient="landscape"/>
          <w:pgMar w:top="850" w:right="850" w:bottom="850" w:left="850" w:header="0" w:footer="0" w:gutter="0"/>
          <w:cols w:space="708"/>
          <w:docGrid w:linePitch="286"/>
        </w:sectPr>
      </w:pPr>
    </w:p>
    <w:p w14:paraId="6BDE19DD" w14:textId="77777777" w:rsidR="00252E00" w:rsidRDefault="00252E00" w:rsidP="00252E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F22F31"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Негізгі әдебиеттер:</w:t>
      </w:r>
    </w:p>
    <w:p w14:paraId="429313A5" w14:textId="77777777" w:rsidR="00252E00" w:rsidRPr="0052415C" w:rsidRDefault="00252E00" w:rsidP="00252E00">
      <w:pPr>
        <w:spacing w:after="0"/>
        <w:rPr>
          <w:lang w:val="kk-KZ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1.</w:t>
      </w:r>
      <w:r w:rsidRPr="0052415C">
        <w:rPr>
          <w:rFonts w:ascii="Times New Roman" w:hAnsi="Times New Roman" w:cs="Times New Roman"/>
          <w:sz w:val="20"/>
          <w:szCs w:val="20"/>
          <w:lang w:val="kk-KZ"/>
        </w:rPr>
        <w:t xml:space="preserve"> 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1F656B33" w14:textId="77777777" w:rsidR="00252E00" w:rsidRPr="0052415C" w:rsidRDefault="00252E00" w:rsidP="00252E00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2.</w:t>
      </w: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Адизес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И. Как преодолеть кризисы менеджмента. Диагностика и решение управленческих проблем. -М.: Манн, Иванов и Фербер,  2025.- 320 с.</w:t>
      </w:r>
    </w:p>
    <w:p w14:paraId="10CE373B" w14:textId="77777777" w:rsidR="00252E00" w:rsidRPr="0052415C" w:rsidRDefault="00252E00" w:rsidP="00252E00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3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Жатқанбаев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Е.Б.,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Смағұлова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Г.С.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Экономиканы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мемлекеттік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реттеу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Алматы: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Қазақ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университеті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, 2023.-284 б.</w:t>
      </w:r>
    </w:p>
    <w:p w14:paraId="522992A5" w14:textId="77777777" w:rsidR="00252E00" w:rsidRPr="0052415C" w:rsidRDefault="00252E00" w:rsidP="00252E00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4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Зуб А. Т. Кризисный менеджмент-Санкт-Петербург: Питер,  2024.-304 с</w:t>
      </w:r>
    </w:p>
    <w:p w14:paraId="1FEBB755" w14:textId="77777777" w:rsidR="00252E00" w:rsidRPr="0052415C" w:rsidRDefault="00252E00" w:rsidP="00252E00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5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Коротков, Э. М.  Антикризисное управление – М.: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Юрайт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, 2025. -406 с</w:t>
      </w:r>
    </w:p>
    <w:p w14:paraId="30E5073B" w14:textId="77777777" w:rsidR="00252E00" w:rsidRPr="0052415C" w:rsidRDefault="00252E00" w:rsidP="00252E00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6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Кочеткова А.И. Антикризисное управление.-М.: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Юрайт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, 2024-440 с.</w:t>
      </w:r>
    </w:p>
    <w:p w14:paraId="5D53239F" w14:textId="77777777" w:rsidR="00252E00" w:rsidRPr="0052415C" w:rsidRDefault="00252E00" w:rsidP="00252E00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7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Оқу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бизнес-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кейстерінің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жинағы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-Алматы: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Үш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қиян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, 2025.-436 б.</w:t>
      </w:r>
    </w:p>
    <w:p w14:paraId="598A65A6" w14:textId="77777777" w:rsidR="00252E00" w:rsidRPr="0052415C" w:rsidRDefault="00252E00" w:rsidP="00252E00">
      <w:pPr>
        <w:tabs>
          <w:tab w:val="left" w:pos="16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8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Охотский Е.В. Государственное антикризисное управление -М.: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Юрайт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, 2024-371 с.</w:t>
      </w:r>
    </w:p>
    <w:p w14:paraId="2D6A77CF" w14:textId="77777777" w:rsidR="00252E00" w:rsidRPr="0052415C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9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Ряховская А.Н.,  Кован С.Е., Акулова Н.Г. и др. Антикризисное управление: теория и практика-М.: </w:t>
      </w:r>
      <w:proofErr w:type="spellStart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КноРус</w:t>
      </w:r>
      <w:proofErr w:type="spellEnd"/>
      <w:r w:rsidRPr="0052415C">
        <w:rPr>
          <w:rFonts w:ascii="Times New Roman" w:eastAsia="Times New Roman" w:hAnsi="Times New Roman" w:cs="Times New Roman"/>
          <w:sz w:val="20"/>
          <w:szCs w:val="20"/>
          <w:lang w:eastAsia="ru-RU"/>
        </w:rPr>
        <w:t>, 2025.- 378 с.</w:t>
      </w:r>
    </w:p>
    <w:p w14:paraId="68830641" w14:textId="77777777" w:rsidR="00252E00" w:rsidRPr="0052415C" w:rsidRDefault="00252E00" w:rsidP="00252E00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</w:p>
    <w:p w14:paraId="0593E573" w14:textId="77777777" w:rsidR="00252E00" w:rsidRPr="0052415C" w:rsidRDefault="00252E00" w:rsidP="00252E00">
      <w:pPr>
        <w:spacing w:after="0" w:line="240" w:lineRule="auto"/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</w:pPr>
      <w:r w:rsidRPr="0052415C">
        <w:rPr>
          <w:rFonts w:ascii="Times New Roman" w:hAnsi="Times New Roman" w:cs="Times New Roman"/>
          <w:b/>
          <w:bCs/>
          <w:kern w:val="2"/>
          <w:sz w:val="20"/>
          <w:szCs w:val="20"/>
          <w:lang w:val="kk-KZ"/>
          <w14:ligatures w14:val="standardContextual"/>
        </w:rPr>
        <w:t>Қосымша әдебиеттер:</w:t>
      </w:r>
    </w:p>
    <w:p w14:paraId="15D62D98" w14:textId="77777777" w:rsidR="00252E00" w:rsidRPr="0052415C" w:rsidRDefault="00252E00" w:rsidP="00252E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15C"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49FD844" w14:textId="77777777" w:rsidR="00252E00" w:rsidRPr="0052415C" w:rsidRDefault="00252E00" w:rsidP="00252E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15C"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3387D73" w14:textId="77777777" w:rsidR="00252E00" w:rsidRPr="0052415C" w:rsidRDefault="00252E00" w:rsidP="00252E0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2415C">
        <w:rPr>
          <w:rFonts w:ascii="Times New Roman" w:hAnsi="Times New Roman" w:cs="Times New Roman"/>
          <w:sz w:val="20"/>
          <w:szCs w:val="20"/>
          <w:lang w:val="kk-KZ"/>
        </w:rPr>
        <w:t>3. О’Лири, Зина. Зерттеу жобасын жүргізу: негізгі нұсқаулық : монография - Алматы: "Ұлттық аударма бюросы" ҚҚ, 2020 - 470 б</w:t>
      </w:r>
    </w:p>
    <w:p w14:paraId="793168F5" w14:textId="77777777" w:rsidR="00252E00" w:rsidRPr="0052415C" w:rsidRDefault="00252E00" w:rsidP="00252E00">
      <w:pPr>
        <w:spacing w:after="0" w:line="240" w:lineRule="auto"/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77948A71" w14:textId="77777777" w:rsidR="00252E00" w:rsidRPr="0052415C" w:rsidRDefault="00252E00" w:rsidP="00252E00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52415C"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kk-KZ"/>
          <w14:ligatures w14:val="standardContextual"/>
        </w:rPr>
        <w:t>Интернет-ресурстар:</w:t>
      </w:r>
    </w:p>
    <w:p w14:paraId="1890129B" w14:textId="77777777" w:rsidR="00252E00" w:rsidRPr="0052415C" w:rsidRDefault="00252E00" w:rsidP="00252E0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6A267A08" w14:textId="77777777" w:rsidR="00252E00" w:rsidRPr="0052415C" w:rsidRDefault="00252E00" w:rsidP="00252E0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 w:rsidRPr="0052415C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 w:rsidRPr="0052415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612467CF" w14:textId="77777777" w:rsidR="00252E00" w:rsidRPr="0052415C" w:rsidRDefault="00252E00" w:rsidP="00252E0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URL: https://urait.ru/bcode/511054</w:t>
      </w:r>
    </w:p>
    <w:p w14:paraId="4CAF6769" w14:textId="77777777" w:rsidR="00252E00" w:rsidRPr="0052415C" w:rsidRDefault="00252E00" w:rsidP="00252E0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hyperlink r:id="rId8" w:history="1">
        <w:r w:rsidRPr="0052415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URL:https://urait.ru/bcode/510543</w:t>
        </w:r>
      </w:hyperlink>
    </w:p>
    <w:p w14:paraId="001F009D" w14:textId="77777777" w:rsidR="00252E00" w:rsidRPr="0052415C" w:rsidRDefault="00252E00" w:rsidP="00252E00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52415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URL: https://urait.ru/bcod e/520502</w:t>
      </w:r>
    </w:p>
    <w:p w14:paraId="406735DE" w14:textId="77777777" w:rsidR="00252E00" w:rsidRPr="0052415C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52415C">
        <w:rPr>
          <w:rFonts w:ascii="Times New Roman" w:eastAsia="Times New Roman" w:hAnsi="Times New Roman" w:cs="Times New Roman"/>
          <w:b/>
          <w:bCs/>
          <w:color w:val="000000" w:themeColor="text1"/>
          <w:kern w:val="2"/>
          <w:sz w:val="20"/>
          <w:szCs w:val="20"/>
          <w:lang w:val="kk-KZ"/>
          <w14:ligatures w14:val="standardContextual"/>
        </w:rPr>
        <w:t>Зерттеушілік инфрақұрылымы</w:t>
      </w:r>
    </w:p>
    <w:p w14:paraId="528A4D48" w14:textId="77777777" w:rsidR="00252E00" w:rsidRPr="0052415C" w:rsidRDefault="00252E00" w:rsidP="00252E0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52415C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1. Аудитория 218</w:t>
      </w:r>
    </w:p>
    <w:p w14:paraId="1EC39DE6" w14:textId="77777777" w:rsidR="00252E00" w:rsidRPr="0052415C" w:rsidRDefault="00252E00" w:rsidP="00252E0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52415C"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2.  Дәріс залы – 218</w:t>
      </w:r>
    </w:p>
    <w:sectPr w:rsidR="00252E00" w:rsidRPr="0052415C" w:rsidSect="00252E00">
      <w:type w:val="nextPage"/>
      <w:pgSz w:w="11906" w:h="16838"/>
      <w:pgMar w:top="850" w:right="850" w:bottom="850" w:left="850" w:header="0" w:footer="0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41418" w14:textId="77777777" w:rsidR="008C1F23" w:rsidRDefault="008C1F23" w:rsidP="00252E00">
      <w:pPr>
        <w:spacing w:after="0" w:line="240" w:lineRule="auto"/>
      </w:pPr>
      <w:r>
        <w:separator/>
      </w:r>
    </w:p>
  </w:endnote>
  <w:endnote w:type="continuationSeparator" w:id="0">
    <w:p w14:paraId="64914BFB" w14:textId="77777777" w:rsidR="008C1F23" w:rsidRDefault="008C1F23" w:rsidP="00252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096AF" w14:textId="77777777" w:rsidR="008C1F23" w:rsidRDefault="008C1F23" w:rsidP="00252E00">
      <w:pPr>
        <w:spacing w:after="0" w:line="240" w:lineRule="auto"/>
      </w:pPr>
      <w:r>
        <w:separator/>
      </w:r>
    </w:p>
  </w:footnote>
  <w:footnote w:type="continuationSeparator" w:id="0">
    <w:p w14:paraId="61688046" w14:textId="77777777" w:rsidR="008C1F23" w:rsidRDefault="008C1F23" w:rsidP="00252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A40350"/>
    <w:multiLevelType w:val="hybridMultilevel"/>
    <w:tmpl w:val="87FEBF22"/>
    <w:lvl w:ilvl="0" w:tplc="0CA6BF7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721015D8"/>
    <w:multiLevelType w:val="hybridMultilevel"/>
    <w:tmpl w:val="4AC28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8252686">
    <w:abstractNumId w:val="0"/>
  </w:num>
  <w:num w:numId="2" w16cid:durableId="285619594">
    <w:abstractNumId w:val="1"/>
  </w:num>
  <w:num w:numId="3" w16cid:durableId="1089235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55"/>
    <w:rsid w:val="001632AF"/>
    <w:rsid w:val="00252E00"/>
    <w:rsid w:val="00310446"/>
    <w:rsid w:val="003E6D87"/>
    <w:rsid w:val="00453B94"/>
    <w:rsid w:val="00626E76"/>
    <w:rsid w:val="006D18A7"/>
    <w:rsid w:val="00774F55"/>
    <w:rsid w:val="008C1F23"/>
    <w:rsid w:val="00FA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6896C"/>
  <w15:chartTrackingRefBased/>
  <w15:docId w15:val="{36ADC9AD-EBAC-4160-934E-F591A38C5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4A2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A2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52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52E00"/>
    <w:rPr>
      <w:kern w:val="0"/>
      <w:sz w:val="21"/>
      <w:szCs w:val="21"/>
      <w14:ligatures w14:val="none"/>
    </w:rPr>
  </w:style>
  <w:style w:type="paragraph" w:styleId="af">
    <w:name w:val="footer"/>
    <w:basedOn w:val="a"/>
    <w:link w:val="af0"/>
    <w:uiPriority w:val="99"/>
    <w:unhideWhenUsed/>
    <w:rsid w:val="00252E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52E00"/>
    <w:rPr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CCB05-14D1-4ABD-9BE8-5F0B83EC4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1655</Words>
  <Characters>9437</Characters>
  <Application>Microsoft Office Word</Application>
  <DocSecurity>0</DocSecurity>
  <Lines>78</Lines>
  <Paragraphs>22</Paragraphs>
  <ScaleCrop>false</ScaleCrop>
  <Company/>
  <LinksUpToDate>false</LinksUpToDate>
  <CharactersWithSpaces>11070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2025-11-01T10:16:00Z</dcterms:created>
  <dcterms:modified xsi:type="dcterms:W3CDTF">2025-11-01T11:32:00Z</dcterms:modified>
</cp:coreProperties>
</file>